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6"/>
        <w:gridCol w:w="8217"/>
      </w:tblGrid>
      <w:tr w:rsidR="00FB46DB" w:rsidTr="00FB46DB">
        <w:tc>
          <w:tcPr>
            <w:tcW w:w="8216" w:type="dxa"/>
          </w:tcPr>
          <w:p w:rsidR="005577D2" w:rsidRDefault="005577D2" w:rsidP="00FB46DB">
            <w:pPr>
              <w:jc w:val="both"/>
              <w:rPr>
                <w:rStyle w:val="fontstyle01"/>
                <w:i w:val="0"/>
                <w:sz w:val="18"/>
                <w:szCs w:val="18"/>
              </w:rPr>
            </w:pPr>
          </w:p>
          <w:p w:rsidR="00FB46DB" w:rsidRPr="005D0F05" w:rsidRDefault="00FB46DB" w:rsidP="00FB46D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fontstyle01"/>
                <w:i w:val="0"/>
                <w:sz w:val="18"/>
                <w:szCs w:val="18"/>
              </w:rPr>
              <w:t>В</w:t>
            </w:r>
            <w:r w:rsidRPr="005D0F05">
              <w:rPr>
                <w:rStyle w:val="fontstyle01"/>
                <w:i w:val="0"/>
                <w:sz w:val="18"/>
                <w:szCs w:val="18"/>
              </w:rPr>
              <w:t>оспитательное мероприятие -</w:t>
            </w:r>
            <w:r w:rsidRPr="005D0F05">
              <w:rPr>
                <w:rStyle w:val="fontstyle01"/>
                <w:sz w:val="18"/>
                <w:szCs w:val="18"/>
              </w:rPr>
              <w:t xml:space="preserve"> </w:t>
            </w:r>
            <w:r w:rsidRPr="005D0F05">
              <w:rPr>
                <w:rStyle w:val="fontstyle21"/>
                <w:sz w:val="18"/>
                <w:szCs w:val="18"/>
              </w:rPr>
              <w:t>совокупность различных видов совместной деятельности учащихся в определенный фиксированный промежуток времени, организованных педагогом с</w:t>
            </w:r>
            <w:r w:rsidRPr="005D0F05">
              <w:rPr>
                <w:rStyle w:val="fontstyle21"/>
                <w:sz w:val="18"/>
                <w:szCs w:val="18"/>
              </w:rPr>
              <w:br/>
              <w:t>воспитательной целью.</w:t>
            </w:r>
          </w:p>
          <w:p w:rsidR="00FB46DB" w:rsidRPr="005D0F05" w:rsidRDefault="00FB46DB" w:rsidP="00FB46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FB46DB" w:rsidRPr="005D0F05" w:rsidRDefault="00FB46DB" w:rsidP="00FB46D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D0F05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>воспитательного мероприятия</w:t>
            </w:r>
            <w:r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B46DB" w:rsidRPr="005D0F05" w:rsidRDefault="00FB46DB" w:rsidP="00FB46D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46DB">
              <w:rPr>
                <w:color w:val="000000"/>
                <w:sz w:val="18"/>
                <w:szCs w:val="18"/>
              </w:rPr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НАЗВАНИЕ</w:t>
            </w:r>
            <w:r w:rsidRPr="00FB46DB">
              <w:rPr>
                <w:color w:val="000000"/>
                <w:sz w:val="18"/>
                <w:szCs w:val="18"/>
              </w:rPr>
              <w:t xml:space="preserve"> (отража</w:t>
            </w:r>
            <w:r w:rsidRPr="00FB46DB">
              <w:rPr>
                <w:color w:val="000000"/>
                <w:sz w:val="18"/>
                <w:szCs w:val="18"/>
              </w:rPr>
              <w:t xml:space="preserve">ет </w:t>
            </w:r>
            <w:r w:rsidRPr="00FB46DB">
              <w:rPr>
                <w:color w:val="000000"/>
                <w:sz w:val="18"/>
                <w:szCs w:val="18"/>
              </w:rPr>
              <w:t>тем</w:t>
            </w:r>
            <w:r w:rsidRPr="00FB46DB">
              <w:rPr>
                <w:color w:val="000000"/>
                <w:sz w:val="18"/>
                <w:szCs w:val="18"/>
              </w:rPr>
              <w:t>у и содержание,</w:t>
            </w:r>
            <w:r w:rsidRPr="00FB46DB">
              <w:rPr>
                <w:color w:val="000000"/>
                <w:sz w:val="18"/>
                <w:szCs w:val="18"/>
              </w:rPr>
              <w:t xml:space="preserve"> лаконичн</w:t>
            </w:r>
            <w:r w:rsidRPr="00FB46DB">
              <w:rPr>
                <w:color w:val="000000"/>
                <w:sz w:val="18"/>
                <w:szCs w:val="18"/>
              </w:rPr>
              <w:t>ое</w:t>
            </w:r>
            <w:r w:rsidRPr="00FB46DB">
              <w:rPr>
                <w:color w:val="000000"/>
                <w:sz w:val="18"/>
                <w:szCs w:val="18"/>
              </w:rPr>
              <w:t>, привлекательн</w:t>
            </w:r>
            <w:r w:rsidRPr="00FB46DB">
              <w:rPr>
                <w:color w:val="000000"/>
                <w:sz w:val="18"/>
                <w:szCs w:val="18"/>
              </w:rPr>
              <w:t>ое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</w:t>
            </w:r>
            <w:r w:rsidRPr="00FB46DB">
              <w:rPr>
                <w:color w:val="000000"/>
                <w:sz w:val="18"/>
                <w:szCs w:val="18"/>
              </w:rPr>
              <w:t>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color w:val="000000"/>
                <w:sz w:val="18"/>
                <w:szCs w:val="18"/>
              </w:rPr>
              <w:t xml:space="preserve">ЦЕЛЬ </w:t>
            </w:r>
            <w:r>
              <w:rPr>
                <w:b/>
                <w:color w:val="000000"/>
                <w:sz w:val="18"/>
                <w:szCs w:val="18"/>
              </w:rPr>
              <w:t>(</w:t>
            </w:r>
            <w:r w:rsidRPr="005D0F05">
              <w:rPr>
                <w:color w:val="000000"/>
                <w:sz w:val="18"/>
                <w:szCs w:val="18"/>
              </w:rPr>
              <w:t>достиж</w:t>
            </w:r>
            <w:r>
              <w:rPr>
                <w:color w:val="000000"/>
                <w:sz w:val="18"/>
                <w:szCs w:val="18"/>
              </w:rPr>
              <w:t xml:space="preserve">имая </w:t>
            </w:r>
            <w:r w:rsidRPr="005D0F05">
              <w:rPr>
                <w:color w:val="000000"/>
                <w:sz w:val="18"/>
                <w:szCs w:val="18"/>
              </w:rPr>
              <w:t xml:space="preserve">в виде одного предложения: </w:t>
            </w:r>
            <w:r w:rsidRPr="005D0F05">
              <w:rPr>
                <w:b/>
                <w:color w:val="000000"/>
                <w:sz w:val="18"/>
                <w:szCs w:val="18"/>
              </w:rPr>
              <w:t>создание условий для…</w:t>
            </w:r>
            <w:r w:rsidRPr="005D0F05">
              <w:rPr>
                <w:color w:val="000000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FB46DB" w:rsidRPr="00FB46DB" w:rsidRDefault="00FB46DB" w:rsidP="00FB46D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- </w:t>
            </w:r>
            <w:r w:rsidRPr="005D0F05">
              <w:rPr>
                <w:b/>
                <w:color w:val="000000"/>
                <w:sz w:val="18"/>
                <w:szCs w:val="18"/>
              </w:rPr>
              <w:t>ЗАДАЧИ</w:t>
            </w:r>
            <w:r w:rsidRPr="005D0F0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(для</w:t>
            </w:r>
            <w:r w:rsidRPr="00FB46DB">
              <w:rPr>
                <w:color w:val="000000"/>
                <w:sz w:val="18"/>
                <w:szCs w:val="18"/>
              </w:rPr>
              <w:t xml:space="preserve"> достижени</w:t>
            </w:r>
            <w:r>
              <w:rPr>
                <w:color w:val="000000"/>
                <w:sz w:val="18"/>
                <w:szCs w:val="18"/>
              </w:rPr>
              <w:t xml:space="preserve">я </w:t>
            </w:r>
            <w:r w:rsidRPr="00FB46DB">
              <w:rPr>
                <w:color w:val="000000"/>
                <w:sz w:val="18"/>
                <w:szCs w:val="18"/>
              </w:rPr>
              <w:t>цели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FB46DB">
              <w:rPr>
                <w:color w:val="000000"/>
                <w:sz w:val="18"/>
                <w:szCs w:val="18"/>
              </w:rPr>
              <w:t xml:space="preserve">формируются с помощью глаголов: </w:t>
            </w:r>
            <w:r w:rsidRPr="00FB46DB">
              <w:rPr>
                <w:b/>
                <w:color w:val="000000"/>
                <w:sz w:val="18"/>
                <w:szCs w:val="18"/>
              </w:rPr>
              <w:t>формировать…, развивать…, воспитывать</w:t>
            </w:r>
            <w:r w:rsidRPr="00FB46DB">
              <w:rPr>
                <w:color w:val="000000"/>
                <w:sz w:val="18"/>
                <w:szCs w:val="18"/>
              </w:rPr>
              <w:t>…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FB46DB">
              <w:rPr>
                <w:b/>
                <w:color w:val="000000"/>
                <w:sz w:val="18"/>
                <w:szCs w:val="18"/>
              </w:rPr>
              <w:t>учить…</w:t>
            </w:r>
            <w:r>
              <w:rPr>
                <w:b/>
                <w:color w:val="000000"/>
                <w:sz w:val="18"/>
                <w:szCs w:val="18"/>
              </w:rPr>
              <w:t>, расширять кругозор…</w:t>
            </w:r>
            <w:r w:rsidRPr="00FB46DB">
              <w:rPr>
                <w:color w:val="000000"/>
                <w:sz w:val="18"/>
                <w:szCs w:val="18"/>
              </w:rPr>
              <w:t xml:space="preserve"> и т.п.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sz w:val="18"/>
                <w:szCs w:val="18"/>
              </w:rPr>
              <w:t>ФОРМЫ, ВИДЫ, МЕТОДЫ</w:t>
            </w:r>
            <w:r w:rsidRPr="00FB46DB">
              <w:rPr>
                <w:sz w:val="18"/>
                <w:szCs w:val="18"/>
              </w:rPr>
              <w:t xml:space="preserve"> и </w:t>
            </w:r>
            <w:r w:rsidRPr="00FB46DB">
              <w:rPr>
                <w:b/>
                <w:sz w:val="18"/>
                <w:szCs w:val="18"/>
              </w:rPr>
              <w:t>ПРИЕМЫ</w:t>
            </w:r>
            <w:r w:rsidRPr="00FB46DB">
              <w:rPr>
                <w:sz w:val="18"/>
                <w:szCs w:val="18"/>
              </w:rPr>
              <w:t xml:space="preserve"> проведения </w:t>
            </w:r>
            <w:r>
              <w:rPr>
                <w:sz w:val="18"/>
                <w:szCs w:val="18"/>
              </w:rPr>
              <w:t>(</w:t>
            </w:r>
            <w:r w:rsidRPr="00FB46DB">
              <w:rPr>
                <w:color w:val="000000"/>
                <w:sz w:val="18"/>
                <w:szCs w:val="18"/>
              </w:rPr>
              <w:t xml:space="preserve">в соответствии с темой и с учетом </w:t>
            </w:r>
            <w:r>
              <w:rPr>
                <w:color w:val="000000"/>
                <w:sz w:val="18"/>
                <w:szCs w:val="18"/>
              </w:rPr>
              <w:t>возраста, интересов, особенностей</w:t>
            </w:r>
            <w:r w:rsidRPr="00FB46DB">
              <w:rPr>
                <w:color w:val="000000"/>
                <w:sz w:val="18"/>
                <w:szCs w:val="18"/>
              </w:rPr>
              <w:t xml:space="preserve"> детей</w:t>
            </w:r>
            <w:r>
              <w:rPr>
                <w:color w:val="000000"/>
                <w:sz w:val="18"/>
                <w:szCs w:val="18"/>
              </w:rPr>
              <w:t>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19"/>
              <w:gridCol w:w="3775"/>
              <w:gridCol w:w="2296"/>
            </w:tblGrid>
            <w:tr w:rsidR="00FB46DB" w:rsidRPr="005D0F05" w:rsidTr="00FB46DB">
              <w:tc>
                <w:tcPr>
                  <w:tcW w:w="1919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ФОРМЫ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ВИДЫ (примеры)</w:t>
                  </w:r>
                </w:p>
              </w:tc>
              <w:tc>
                <w:tcPr>
                  <w:tcW w:w="2296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МЕТОДЫ И ПРИЕМЫ</w:t>
                  </w:r>
                </w:p>
              </w:tc>
            </w:tr>
            <w:tr w:rsidR="00FB46DB" w:rsidRPr="005D0F05" w:rsidTr="00FB46DB">
              <w:tc>
                <w:tcPr>
                  <w:tcW w:w="1919" w:type="dxa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ДИСКУССИОННЫЕ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диспут, дискуссия, дебаты, беседа, конференция, круглый стол…</w:t>
                  </w:r>
                </w:p>
              </w:tc>
              <w:tc>
                <w:tcPr>
                  <w:tcW w:w="2296" w:type="dxa"/>
                  <w:vMerge w:val="restart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>беседа, диалог,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отгадывание загадок, 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мини-викторина, 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элементы театрализации, моделирование, 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наблюдения, 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столкновения взглядов и позиций, проектный, </w:t>
                  </w:r>
                </w:p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>поисковый и др.</w:t>
                  </w:r>
                </w:p>
              </w:tc>
            </w:tr>
            <w:tr w:rsidR="00FB46DB" w:rsidRPr="005D0F05" w:rsidTr="00FB46DB">
              <w:tc>
                <w:tcPr>
                  <w:tcW w:w="1919" w:type="dxa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СОСТЯЗАТЕЛЬНЫЕ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 xml:space="preserve">конкурс, викторина, КВН, </w:t>
                  </w:r>
                  <w:proofErr w:type="spellStart"/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брейн</w:t>
                  </w:r>
                  <w:proofErr w:type="spellEnd"/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-ринг, турнир, олимпиада, конференция, битва…</w:t>
                  </w:r>
                </w:p>
              </w:tc>
              <w:tc>
                <w:tcPr>
                  <w:tcW w:w="2296" w:type="dxa"/>
                  <w:vMerge/>
                </w:tcPr>
                <w:p w:rsidR="00FB46DB" w:rsidRPr="005D0F05" w:rsidRDefault="00FB46DB" w:rsidP="00FB46D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46DB" w:rsidRPr="005D0F05" w:rsidTr="00FB46DB">
              <w:tc>
                <w:tcPr>
                  <w:tcW w:w="1919" w:type="dxa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ИГРОВЫЕ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ролевые игры, интерактивные игры, интеллектуальные игры, настольные игры…</w:t>
                  </w:r>
                </w:p>
              </w:tc>
              <w:tc>
                <w:tcPr>
                  <w:tcW w:w="2296" w:type="dxa"/>
                  <w:vMerge/>
                </w:tcPr>
                <w:p w:rsidR="00FB46DB" w:rsidRPr="005D0F05" w:rsidRDefault="00FB46DB" w:rsidP="00FB46D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46DB" w:rsidRPr="005D0F05" w:rsidTr="00FB46DB">
              <w:tc>
                <w:tcPr>
                  <w:tcW w:w="1919" w:type="dxa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ПОЗНАВАТЕЛЬНЫЕ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устный журнал, поход, экскурсия, проект, радиогазета, тематический вечер…</w:t>
                  </w:r>
                </w:p>
              </w:tc>
              <w:tc>
                <w:tcPr>
                  <w:tcW w:w="2296" w:type="dxa"/>
                  <w:vMerge/>
                </w:tcPr>
                <w:p w:rsidR="00FB46DB" w:rsidRPr="005D0F05" w:rsidRDefault="00FB46DB" w:rsidP="00FB46D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46DB" w:rsidRPr="005D0F05" w:rsidTr="00FB46DB">
              <w:tc>
                <w:tcPr>
                  <w:tcW w:w="1919" w:type="dxa"/>
                  <w:vAlign w:val="center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ТВОРЧЕСКИЕ</w:t>
                  </w:r>
                </w:p>
              </w:tc>
              <w:tc>
                <w:tcPr>
                  <w:tcW w:w="3775" w:type="dxa"/>
                </w:tcPr>
                <w:p w:rsidR="00FB46DB" w:rsidRPr="00FB46DB" w:rsidRDefault="00FB46DB" w:rsidP="00FB46D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мастерская, праздник, фестиваль, выставка, концерт, спектакль, сказка, гостиная…</w:t>
                  </w:r>
                </w:p>
              </w:tc>
              <w:tc>
                <w:tcPr>
                  <w:tcW w:w="2296" w:type="dxa"/>
                  <w:vMerge/>
                </w:tcPr>
                <w:p w:rsidR="00FB46DB" w:rsidRPr="005D0F05" w:rsidRDefault="00FB46DB" w:rsidP="00FB46DB">
                  <w:pPr>
                    <w:tabs>
                      <w:tab w:val="left" w:pos="709"/>
                    </w:tabs>
                    <w:rPr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B46DB" w:rsidRPr="00FB46DB" w:rsidRDefault="00FB46DB" w:rsidP="00FB46DB">
            <w:pPr>
              <w:tabs>
                <w:tab w:val="left" w:pos="709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46DB">
              <w:rPr>
                <w:color w:val="000000"/>
                <w:sz w:val="18"/>
                <w:szCs w:val="18"/>
              </w:rPr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МЕСТО</w:t>
            </w:r>
            <w:r w:rsidRPr="00FB46DB">
              <w:rPr>
                <w:color w:val="000000"/>
                <w:sz w:val="18"/>
                <w:szCs w:val="18"/>
              </w:rPr>
              <w:t xml:space="preserve"> проведения (кабинет(ы), выставочный/актовый зал, улица и т.п.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color w:val="000000"/>
                <w:sz w:val="18"/>
                <w:szCs w:val="18"/>
              </w:rPr>
              <w:t>ОБОРУДОВАНИЕ, ОФОРМЛЕНИЕ</w:t>
            </w:r>
            <w:r w:rsidRPr="00FB46DB">
              <w:rPr>
                <w:color w:val="000000"/>
                <w:sz w:val="18"/>
                <w:szCs w:val="18"/>
              </w:rPr>
              <w:t xml:space="preserve"> мероприятия, в </w:t>
            </w:r>
            <w:proofErr w:type="spellStart"/>
            <w:r w:rsidRPr="00FB46DB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FB46DB">
              <w:rPr>
                <w:color w:val="000000"/>
                <w:sz w:val="18"/>
                <w:szCs w:val="18"/>
              </w:rPr>
              <w:t>. музыкальное</w:t>
            </w:r>
            <w:r>
              <w:rPr>
                <w:color w:val="000000"/>
                <w:sz w:val="18"/>
                <w:szCs w:val="18"/>
              </w:rPr>
              <w:t>.</w:t>
            </w:r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color w:val="000000"/>
                <w:sz w:val="18"/>
                <w:szCs w:val="18"/>
              </w:rPr>
              <w:br/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ПЛАН</w:t>
            </w:r>
            <w:r w:rsidRPr="00FB46DB">
              <w:rPr>
                <w:color w:val="000000"/>
                <w:sz w:val="18"/>
                <w:szCs w:val="18"/>
              </w:rPr>
              <w:t xml:space="preserve"> проведения,</w:t>
            </w:r>
            <w:r w:rsidRPr="00FB46DB">
              <w:rPr>
                <w:color w:val="000000"/>
                <w:sz w:val="18"/>
                <w:szCs w:val="18"/>
              </w:rPr>
              <w:br/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ХОД</w:t>
            </w:r>
            <w:r w:rsidRPr="00FB46DB">
              <w:rPr>
                <w:color w:val="000000"/>
                <w:sz w:val="18"/>
                <w:szCs w:val="18"/>
              </w:rPr>
              <w:t xml:space="preserve"> мероприятия.</w:t>
            </w:r>
          </w:p>
          <w:p w:rsidR="00FB46DB" w:rsidRPr="005D0F05" w:rsidRDefault="00FB46DB" w:rsidP="00FB46DB">
            <w:pPr>
              <w:rPr>
                <w:color w:val="000000"/>
                <w:sz w:val="18"/>
                <w:szCs w:val="18"/>
              </w:rPr>
            </w:pPr>
          </w:p>
          <w:p w:rsidR="00FB46DB" w:rsidRPr="005D0F05" w:rsidRDefault="005577D2" w:rsidP="00FB46D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="00FB46DB" w:rsidRPr="005D0F05">
              <w:rPr>
                <w:b/>
                <w:bCs/>
                <w:color w:val="000000"/>
                <w:sz w:val="18"/>
                <w:szCs w:val="18"/>
              </w:rPr>
              <w:t>оспитательно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="00FB46DB" w:rsidRPr="005D0F05">
              <w:rPr>
                <w:b/>
                <w:bCs/>
                <w:color w:val="000000"/>
                <w:sz w:val="18"/>
                <w:szCs w:val="18"/>
              </w:rPr>
              <w:t xml:space="preserve"> мероприяти</w:t>
            </w:r>
            <w:r>
              <w:rPr>
                <w:b/>
                <w:bCs/>
                <w:color w:val="000000"/>
                <w:sz w:val="18"/>
                <w:szCs w:val="18"/>
              </w:rPr>
              <w:t>е состоит из частей</w:t>
            </w:r>
            <w:r w:rsidR="00FB46DB" w:rsidRPr="005D0F05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FB46DB" w:rsidRPr="005D0F05" w:rsidRDefault="005577D2" w:rsidP="00FB46D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Подготовка</w:t>
            </w:r>
            <w:r w:rsidR="00FB46DB"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="00FB46DB"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="00FB46DB" w:rsidRPr="005D0F05">
              <w:rPr>
                <w:color w:val="000000"/>
                <w:sz w:val="18"/>
                <w:szCs w:val="18"/>
              </w:rPr>
              <w:t>-</w:t>
            </w:r>
            <w:proofErr w:type="gramEnd"/>
            <w:r w:rsidR="00FB46DB" w:rsidRPr="005D0F05">
              <w:rPr>
                <w:color w:val="000000"/>
                <w:sz w:val="18"/>
                <w:szCs w:val="18"/>
              </w:rPr>
              <w:t xml:space="preserve"> Определение цели и задач мероприятия.</w:t>
            </w:r>
            <w:r w:rsidR="00FB46DB" w:rsidRPr="005D0F05">
              <w:rPr>
                <w:color w:val="000000"/>
                <w:sz w:val="18"/>
                <w:szCs w:val="18"/>
              </w:rPr>
              <w:br/>
              <w:t>- Выбор форм (лучше разнообразные), методов и приемов</w:t>
            </w:r>
            <w:r w:rsidR="00FB46DB">
              <w:rPr>
                <w:color w:val="000000"/>
                <w:sz w:val="18"/>
                <w:szCs w:val="18"/>
              </w:rPr>
              <w:t>.</w:t>
            </w:r>
            <w:r w:rsidR="00FB46DB" w:rsidRPr="005D0F05">
              <w:rPr>
                <w:color w:val="000000"/>
                <w:sz w:val="18"/>
                <w:szCs w:val="18"/>
              </w:rPr>
              <w:br/>
              <w:t xml:space="preserve">- Подбор места проведения, определение расстановки мебели, проверка оборудования. </w:t>
            </w:r>
            <w:r w:rsidR="00FB46DB" w:rsidRPr="005D0F05">
              <w:rPr>
                <w:color w:val="000000"/>
                <w:sz w:val="18"/>
                <w:szCs w:val="18"/>
              </w:rPr>
              <w:br/>
              <w:t xml:space="preserve">- </w:t>
            </w:r>
            <w:r w:rsidR="00FB46DB">
              <w:rPr>
                <w:color w:val="000000"/>
                <w:sz w:val="18"/>
                <w:szCs w:val="18"/>
              </w:rPr>
              <w:t>П</w:t>
            </w:r>
            <w:r w:rsidR="00FB46DB" w:rsidRPr="005D0F05">
              <w:rPr>
                <w:color w:val="000000"/>
                <w:sz w:val="18"/>
                <w:szCs w:val="18"/>
              </w:rPr>
              <w:t>оиск помощников (дети, педагоги, родители</w:t>
            </w:r>
            <w:r w:rsidR="00FB46DB">
              <w:rPr>
                <w:color w:val="000000"/>
                <w:sz w:val="18"/>
                <w:szCs w:val="18"/>
              </w:rPr>
              <w:t>), р</w:t>
            </w:r>
            <w:r w:rsidR="00FB46DB" w:rsidRPr="005D0F05">
              <w:rPr>
                <w:color w:val="000000"/>
                <w:sz w:val="18"/>
                <w:szCs w:val="18"/>
              </w:rPr>
              <w:t>аспределение сил и времени</w:t>
            </w:r>
            <w:r w:rsidR="00FB46DB">
              <w:rPr>
                <w:color w:val="000000"/>
                <w:sz w:val="18"/>
                <w:szCs w:val="18"/>
              </w:rPr>
              <w:t xml:space="preserve"> на подготовку. </w:t>
            </w:r>
            <w:r w:rsidR="00FB46DB" w:rsidRPr="005D0F05">
              <w:rPr>
                <w:color w:val="000000"/>
                <w:sz w:val="18"/>
                <w:szCs w:val="18"/>
              </w:rPr>
              <w:br/>
              <w:t>- Подбор тематического материала по содержательности и актуальности.</w:t>
            </w:r>
          </w:p>
          <w:p w:rsidR="00FB46DB" w:rsidRPr="005D0F05" w:rsidRDefault="00FB46DB" w:rsidP="00FB46DB">
            <w:pPr>
              <w:pStyle w:val="a4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Pr="005D0F05">
              <w:rPr>
                <w:color w:val="000000"/>
                <w:sz w:val="18"/>
                <w:szCs w:val="18"/>
              </w:rPr>
              <w:t>Построение логической последовательности и завершенности в соответствии с целью мероприятия.</w:t>
            </w:r>
          </w:p>
          <w:p w:rsidR="00FB46DB" w:rsidRPr="005D0F05" w:rsidRDefault="00FB46DB" w:rsidP="00FB46DB">
            <w:pPr>
              <w:pStyle w:val="a4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>Хронометраж.</w:t>
            </w:r>
          </w:p>
          <w:p w:rsidR="00FB46DB" w:rsidRPr="005D0F05" w:rsidRDefault="005577D2" w:rsidP="00FB46D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Проведение:</w:t>
            </w:r>
          </w:p>
          <w:p w:rsidR="00FB46DB" w:rsidRDefault="00FB46DB" w:rsidP="00FB46DB">
            <w:pPr>
              <w:pStyle w:val="a4"/>
              <w:numPr>
                <w:ilvl w:val="0"/>
                <w:numId w:val="2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Организационный этап</w:t>
            </w:r>
            <w:r w:rsidR="005577D2">
              <w:rPr>
                <w:color w:val="000000"/>
                <w:sz w:val="18"/>
                <w:szCs w:val="18"/>
              </w:rPr>
              <w:t xml:space="preserve"> (приветствие, знакомство)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577D2" w:rsidRDefault="005577D2" w:rsidP="00FB46DB">
            <w:pPr>
              <w:pStyle w:val="a4"/>
              <w:numPr>
                <w:ilvl w:val="0"/>
                <w:numId w:val="2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Подготовительный этап (цель, задачи, тема).</w:t>
            </w:r>
          </w:p>
          <w:p w:rsidR="00FB46DB" w:rsidRDefault="005577D2" w:rsidP="00FB46DB">
            <w:pPr>
              <w:pStyle w:val="a4"/>
              <w:numPr>
                <w:ilvl w:val="0"/>
                <w:numId w:val="2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Основной этап (х</w:t>
            </w:r>
            <w:r w:rsidR="00FB46DB">
              <w:rPr>
                <w:color w:val="000000"/>
                <w:sz w:val="18"/>
                <w:szCs w:val="18"/>
              </w:rPr>
              <w:t>од мероприятия</w:t>
            </w:r>
            <w:r>
              <w:rPr>
                <w:color w:val="000000"/>
                <w:sz w:val="18"/>
                <w:szCs w:val="18"/>
              </w:rPr>
              <w:t>)</w:t>
            </w:r>
            <w:r w:rsidR="00FB46DB">
              <w:rPr>
                <w:color w:val="000000"/>
                <w:sz w:val="18"/>
                <w:szCs w:val="18"/>
              </w:rPr>
              <w:t>.</w:t>
            </w:r>
          </w:p>
          <w:p w:rsidR="00FB46DB" w:rsidRPr="005577D2" w:rsidRDefault="005577D2" w:rsidP="00FB46DB">
            <w:pPr>
              <w:pStyle w:val="a4"/>
              <w:numPr>
                <w:ilvl w:val="0"/>
                <w:numId w:val="2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577D2">
              <w:rPr>
                <w:color w:val="000000"/>
                <w:sz w:val="18"/>
                <w:szCs w:val="18"/>
              </w:rPr>
              <w:t>Итоговый этап (з</w:t>
            </w:r>
            <w:r w:rsidR="00FB46DB" w:rsidRPr="005577D2">
              <w:rPr>
                <w:color w:val="000000"/>
                <w:sz w:val="18"/>
                <w:szCs w:val="18"/>
              </w:rPr>
              <w:t xml:space="preserve">авершение </w:t>
            </w:r>
            <w:r w:rsidRPr="005577D2">
              <w:rPr>
                <w:color w:val="000000"/>
                <w:sz w:val="18"/>
                <w:szCs w:val="18"/>
              </w:rPr>
              <w:t xml:space="preserve">мероприятия, </w:t>
            </w:r>
            <w:r>
              <w:rPr>
                <w:color w:val="000000"/>
                <w:sz w:val="18"/>
                <w:szCs w:val="18"/>
              </w:rPr>
              <w:t>ре</w:t>
            </w:r>
            <w:r w:rsidR="00FB46DB" w:rsidRPr="005577D2">
              <w:rPr>
                <w:color w:val="000000"/>
                <w:sz w:val="18"/>
                <w:szCs w:val="18"/>
              </w:rPr>
              <w:t>флексия</w:t>
            </w:r>
            <w:r>
              <w:rPr>
                <w:color w:val="000000"/>
                <w:sz w:val="18"/>
                <w:szCs w:val="18"/>
              </w:rPr>
              <w:t>)</w:t>
            </w:r>
            <w:r w:rsidR="00FB46DB" w:rsidRPr="005577D2">
              <w:rPr>
                <w:color w:val="000000"/>
                <w:sz w:val="18"/>
                <w:szCs w:val="18"/>
              </w:rPr>
              <w:t>.</w:t>
            </w:r>
          </w:p>
          <w:p w:rsidR="005577D2" w:rsidRDefault="005577D2" w:rsidP="005577D2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Каждый этап содержит</w:t>
            </w:r>
            <w:r w:rsidR="00FB46DB" w:rsidRPr="005D0F05">
              <w:rPr>
                <w:color w:val="000000"/>
                <w:sz w:val="18"/>
                <w:szCs w:val="18"/>
              </w:rPr>
              <w:t xml:space="preserve"> современные воспитательные технологии,</w:t>
            </w:r>
            <w:r w:rsidRPr="005D0F05">
              <w:rPr>
                <w:color w:val="000000"/>
                <w:sz w:val="18"/>
                <w:szCs w:val="18"/>
              </w:rPr>
              <w:t xml:space="preserve"> </w:t>
            </w:r>
            <w:r w:rsidRPr="005D0F05">
              <w:rPr>
                <w:color w:val="000000"/>
                <w:sz w:val="18"/>
                <w:szCs w:val="18"/>
              </w:rPr>
              <w:t>дифференцированные и интегрированные воспитательные подходы,</w:t>
            </w:r>
            <w:r w:rsidRPr="005D0F05">
              <w:rPr>
                <w:color w:val="000000"/>
                <w:sz w:val="18"/>
                <w:szCs w:val="18"/>
              </w:rPr>
              <w:t xml:space="preserve"> </w:t>
            </w:r>
            <w:r w:rsidRPr="005D0F05">
              <w:rPr>
                <w:color w:val="000000"/>
                <w:sz w:val="18"/>
                <w:szCs w:val="18"/>
              </w:rPr>
              <w:t>элементы неожиданности, «изюминки» мероприятия</w:t>
            </w:r>
            <w:r>
              <w:rPr>
                <w:color w:val="000000"/>
                <w:sz w:val="18"/>
                <w:szCs w:val="18"/>
              </w:rPr>
              <w:t>.</w:t>
            </w:r>
            <w:r w:rsidR="00FB46DB" w:rsidRPr="005D0F05">
              <w:rPr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Заключение:</w:t>
            </w:r>
          </w:p>
          <w:p w:rsidR="005577D2" w:rsidRDefault="00FB46DB" w:rsidP="005577D2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>Заключительная часть имеет важное организ</w:t>
            </w:r>
            <w:r w:rsidR="005577D2">
              <w:rPr>
                <w:color w:val="000000"/>
                <w:sz w:val="18"/>
                <w:szCs w:val="18"/>
              </w:rPr>
              <w:t xml:space="preserve">ационно-педагогическое значение, </w:t>
            </w:r>
            <w:r w:rsidRPr="005D0F05">
              <w:rPr>
                <w:color w:val="000000"/>
                <w:sz w:val="18"/>
                <w:szCs w:val="18"/>
              </w:rPr>
              <w:t>позволяет</w:t>
            </w:r>
            <w:r w:rsidR="005577D2">
              <w:rPr>
                <w:color w:val="000000"/>
                <w:sz w:val="18"/>
                <w:szCs w:val="18"/>
              </w:rPr>
              <w:t xml:space="preserve"> проанализировать и</w:t>
            </w:r>
            <w:r w:rsidRPr="005D0F05">
              <w:rPr>
                <w:color w:val="000000"/>
                <w:sz w:val="18"/>
                <w:szCs w:val="18"/>
              </w:rPr>
              <w:t xml:space="preserve"> подвести итог </w:t>
            </w:r>
            <w:r w:rsidR="005577D2">
              <w:rPr>
                <w:color w:val="000000"/>
                <w:sz w:val="18"/>
                <w:szCs w:val="18"/>
              </w:rPr>
              <w:t xml:space="preserve">всей работы над воспитательным мероприятием. </w:t>
            </w:r>
          </w:p>
          <w:p w:rsidR="005577D2" w:rsidRDefault="005577D2" w:rsidP="005577D2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  <w:p w:rsidR="005577D2" w:rsidRDefault="005577D2" w:rsidP="005577D2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t>При проведении мероприятия рекомендуется придерживаться следующих правил:</w:t>
            </w:r>
          </w:p>
          <w:p w:rsidR="005577D2" w:rsidRDefault="005577D2" w:rsidP="005577D2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 xml:space="preserve">- Начало и конец мероприятия должны быть яркими, </w:t>
            </w:r>
            <w:proofErr w:type="gramStart"/>
            <w:r w:rsidRPr="005D0F05">
              <w:rPr>
                <w:color w:val="000000"/>
                <w:sz w:val="18"/>
                <w:szCs w:val="18"/>
              </w:rPr>
              <w:t>запоминающимися;</w:t>
            </w:r>
            <w:r w:rsidRPr="005D0F05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5D0F05">
              <w:rPr>
                <w:color w:val="000000"/>
                <w:sz w:val="18"/>
                <w:szCs w:val="18"/>
              </w:rPr>
              <w:t xml:space="preserve"> Все занятые в проведении должны хорошо знать, что и когда следует делать;</w:t>
            </w:r>
          </w:p>
          <w:p w:rsidR="005577D2" w:rsidRDefault="005577D2" w:rsidP="005577D2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>- Мероприятие должно идти на</w:t>
            </w:r>
            <w:r>
              <w:rPr>
                <w:color w:val="000000"/>
                <w:sz w:val="18"/>
                <w:szCs w:val="18"/>
              </w:rPr>
              <w:t xml:space="preserve"> высокой ноте и по возрастающей;</w:t>
            </w:r>
          </w:p>
          <w:p w:rsidR="00FB46DB" w:rsidRPr="007D79CB" w:rsidRDefault="005577D2" w:rsidP="007D79C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</w:t>
            </w:r>
            <w:r w:rsidR="00FB46DB" w:rsidRPr="005D0F05">
              <w:rPr>
                <w:color w:val="000000"/>
                <w:sz w:val="18"/>
                <w:szCs w:val="18"/>
              </w:rPr>
              <w:t>ажно не повторяться,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FB46DB" w:rsidRPr="005D0F05">
              <w:rPr>
                <w:color w:val="000000"/>
                <w:sz w:val="18"/>
                <w:szCs w:val="18"/>
              </w:rPr>
              <w:t>уходить от шаблонов, никого не копировать, искать свой ключ, т.е. «изюминку» мероприятия.</w:t>
            </w:r>
            <w:r w:rsidR="00FB46DB" w:rsidRPr="005D0F05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8217" w:type="dxa"/>
          </w:tcPr>
          <w:p w:rsidR="007D79CB" w:rsidRDefault="007D79CB" w:rsidP="007D79CB">
            <w:pPr>
              <w:jc w:val="both"/>
              <w:rPr>
                <w:rStyle w:val="fontstyle01"/>
                <w:i w:val="0"/>
                <w:sz w:val="18"/>
                <w:szCs w:val="18"/>
              </w:rPr>
            </w:pPr>
          </w:p>
          <w:p w:rsidR="007D79CB" w:rsidRPr="005D0F05" w:rsidRDefault="007D79CB" w:rsidP="007D79CB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fontstyle01"/>
                <w:i w:val="0"/>
                <w:sz w:val="18"/>
                <w:szCs w:val="18"/>
              </w:rPr>
              <w:t>В</w:t>
            </w:r>
            <w:r w:rsidRPr="005D0F05">
              <w:rPr>
                <w:rStyle w:val="fontstyle01"/>
                <w:i w:val="0"/>
                <w:sz w:val="18"/>
                <w:szCs w:val="18"/>
              </w:rPr>
              <w:t>оспитательное мероприятие -</w:t>
            </w:r>
            <w:r w:rsidRPr="005D0F05">
              <w:rPr>
                <w:rStyle w:val="fontstyle01"/>
                <w:sz w:val="18"/>
                <w:szCs w:val="18"/>
              </w:rPr>
              <w:t xml:space="preserve"> </w:t>
            </w:r>
            <w:r w:rsidRPr="005D0F05">
              <w:rPr>
                <w:rStyle w:val="fontstyle21"/>
                <w:sz w:val="18"/>
                <w:szCs w:val="18"/>
              </w:rPr>
              <w:t>совокупность различных видов совместной деятельности учащихся в определенный фиксированный промежуток времени, организованных педагогом с</w:t>
            </w:r>
            <w:r w:rsidRPr="005D0F05">
              <w:rPr>
                <w:rStyle w:val="fontstyle21"/>
                <w:sz w:val="18"/>
                <w:szCs w:val="18"/>
              </w:rPr>
              <w:br/>
              <w:t>воспитательной целью.</w:t>
            </w:r>
          </w:p>
          <w:p w:rsidR="007D79CB" w:rsidRPr="005D0F05" w:rsidRDefault="007D79CB" w:rsidP="007D79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7D79CB" w:rsidRPr="005D0F05" w:rsidRDefault="007D79CB" w:rsidP="007D79C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D0F05">
              <w:rPr>
                <w:b/>
                <w:bCs/>
                <w:color w:val="000000"/>
                <w:sz w:val="18"/>
                <w:szCs w:val="18"/>
              </w:rPr>
              <w:t>Структура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>воспитательного мероприятия</w:t>
            </w:r>
            <w:r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D79CB" w:rsidRPr="005D0F05" w:rsidRDefault="007D79CB" w:rsidP="007D79C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46DB">
              <w:rPr>
                <w:color w:val="000000"/>
                <w:sz w:val="18"/>
                <w:szCs w:val="18"/>
              </w:rPr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НАЗВАНИЕ</w:t>
            </w:r>
            <w:r w:rsidRPr="00FB46DB">
              <w:rPr>
                <w:color w:val="000000"/>
                <w:sz w:val="18"/>
                <w:szCs w:val="18"/>
              </w:rPr>
              <w:t xml:space="preserve"> (отражает тему и содержание, лаконичное, привлекательное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color w:val="000000"/>
                <w:sz w:val="18"/>
                <w:szCs w:val="18"/>
              </w:rPr>
              <w:t xml:space="preserve">ЦЕЛЬ </w:t>
            </w:r>
            <w:r>
              <w:rPr>
                <w:b/>
                <w:color w:val="000000"/>
                <w:sz w:val="18"/>
                <w:szCs w:val="18"/>
              </w:rPr>
              <w:t>(</w:t>
            </w:r>
            <w:r w:rsidRPr="005D0F05">
              <w:rPr>
                <w:color w:val="000000"/>
                <w:sz w:val="18"/>
                <w:szCs w:val="18"/>
              </w:rPr>
              <w:t>достиж</w:t>
            </w:r>
            <w:r>
              <w:rPr>
                <w:color w:val="000000"/>
                <w:sz w:val="18"/>
                <w:szCs w:val="18"/>
              </w:rPr>
              <w:t xml:space="preserve">имая </w:t>
            </w:r>
            <w:r w:rsidRPr="005D0F05">
              <w:rPr>
                <w:color w:val="000000"/>
                <w:sz w:val="18"/>
                <w:szCs w:val="18"/>
              </w:rPr>
              <w:t xml:space="preserve">в виде одного предложения: </w:t>
            </w:r>
            <w:r w:rsidRPr="005D0F05">
              <w:rPr>
                <w:b/>
                <w:color w:val="000000"/>
                <w:sz w:val="18"/>
                <w:szCs w:val="18"/>
              </w:rPr>
              <w:t>создание условий для…</w:t>
            </w:r>
            <w:r w:rsidRPr="005D0F05">
              <w:rPr>
                <w:color w:val="000000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7D79CB" w:rsidRPr="00FB46DB" w:rsidRDefault="007D79CB" w:rsidP="007D79C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- </w:t>
            </w:r>
            <w:r w:rsidRPr="005D0F05">
              <w:rPr>
                <w:b/>
                <w:color w:val="000000"/>
                <w:sz w:val="18"/>
                <w:szCs w:val="18"/>
              </w:rPr>
              <w:t>ЗАДАЧИ</w:t>
            </w:r>
            <w:r w:rsidRPr="005D0F0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(для</w:t>
            </w:r>
            <w:r w:rsidRPr="00FB46DB">
              <w:rPr>
                <w:color w:val="000000"/>
                <w:sz w:val="18"/>
                <w:szCs w:val="18"/>
              </w:rPr>
              <w:t xml:space="preserve"> достижени</w:t>
            </w:r>
            <w:r>
              <w:rPr>
                <w:color w:val="000000"/>
                <w:sz w:val="18"/>
                <w:szCs w:val="18"/>
              </w:rPr>
              <w:t xml:space="preserve">я </w:t>
            </w:r>
            <w:r w:rsidRPr="00FB46DB">
              <w:rPr>
                <w:color w:val="000000"/>
                <w:sz w:val="18"/>
                <w:szCs w:val="18"/>
              </w:rPr>
              <w:t>цели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FB46DB">
              <w:rPr>
                <w:color w:val="000000"/>
                <w:sz w:val="18"/>
                <w:szCs w:val="18"/>
              </w:rPr>
              <w:t xml:space="preserve">формируются с помощью глаголов: </w:t>
            </w:r>
            <w:r w:rsidRPr="00FB46DB">
              <w:rPr>
                <w:b/>
                <w:color w:val="000000"/>
                <w:sz w:val="18"/>
                <w:szCs w:val="18"/>
              </w:rPr>
              <w:t>формировать…, развивать…, воспитывать</w:t>
            </w:r>
            <w:r w:rsidRPr="00FB46DB">
              <w:rPr>
                <w:color w:val="000000"/>
                <w:sz w:val="18"/>
                <w:szCs w:val="18"/>
              </w:rPr>
              <w:t>…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FB46DB">
              <w:rPr>
                <w:b/>
                <w:color w:val="000000"/>
                <w:sz w:val="18"/>
                <w:szCs w:val="18"/>
              </w:rPr>
              <w:t>учить…</w:t>
            </w:r>
            <w:r>
              <w:rPr>
                <w:b/>
                <w:color w:val="000000"/>
                <w:sz w:val="18"/>
                <w:szCs w:val="18"/>
              </w:rPr>
              <w:t>, расширять кругозор…</w:t>
            </w:r>
            <w:r w:rsidRPr="00FB46DB">
              <w:rPr>
                <w:color w:val="000000"/>
                <w:sz w:val="18"/>
                <w:szCs w:val="18"/>
              </w:rPr>
              <w:t xml:space="preserve"> и т.п.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sz w:val="18"/>
                <w:szCs w:val="18"/>
              </w:rPr>
              <w:t>ФОРМЫ, ВИДЫ, МЕТОДЫ</w:t>
            </w:r>
            <w:r w:rsidRPr="00FB46DB">
              <w:rPr>
                <w:sz w:val="18"/>
                <w:szCs w:val="18"/>
              </w:rPr>
              <w:t xml:space="preserve"> и </w:t>
            </w:r>
            <w:r w:rsidRPr="00FB46DB">
              <w:rPr>
                <w:b/>
                <w:sz w:val="18"/>
                <w:szCs w:val="18"/>
              </w:rPr>
              <w:t>ПРИЕМЫ</w:t>
            </w:r>
            <w:r w:rsidRPr="00FB46DB">
              <w:rPr>
                <w:sz w:val="18"/>
                <w:szCs w:val="18"/>
              </w:rPr>
              <w:t xml:space="preserve"> проведения </w:t>
            </w:r>
            <w:r>
              <w:rPr>
                <w:sz w:val="18"/>
                <w:szCs w:val="18"/>
              </w:rPr>
              <w:t>(</w:t>
            </w:r>
            <w:r w:rsidRPr="00FB46DB">
              <w:rPr>
                <w:color w:val="000000"/>
                <w:sz w:val="18"/>
                <w:szCs w:val="18"/>
              </w:rPr>
              <w:t xml:space="preserve">в соответствии с темой и с учетом </w:t>
            </w:r>
            <w:r>
              <w:rPr>
                <w:color w:val="000000"/>
                <w:sz w:val="18"/>
                <w:szCs w:val="18"/>
              </w:rPr>
              <w:t>возраста, интересов, особенностей</w:t>
            </w:r>
            <w:r w:rsidRPr="00FB46DB">
              <w:rPr>
                <w:color w:val="000000"/>
                <w:sz w:val="18"/>
                <w:szCs w:val="18"/>
              </w:rPr>
              <w:t xml:space="preserve"> детей</w:t>
            </w:r>
            <w:r>
              <w:rPr>
                <w:color w:val="000000"/>
                <w:sz w:val="18"/>
                <w:szCs w:val="18"/>
              </w:rPr>
              <w:t>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19"/>
              <w:gridCol w:w="3775"/>
              <w:gridCol w:w="2296"/>
            </w:tblGrid>
            <w:tr w:rsidR="007D79CB" w:rsidRPr="005D0F05" w:rsidTr="00486D22">
              <w:tc>
                <w:tcPr>
                  <w:tcW w:w="1919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ФОРМЫ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ВИДЫ (примеры)</w:t>
                  </w:r>
                </w:p>
              </w:tc>
              <w:tc>
                <w:tcPr>
                  <w:tcW w:w="2296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/>
                      <w:bCs/>
                      <w:iCs/>
                      <w:color w:val="000000"/>
                      <w:sz w:val="16"/>
                      <w:szCs w:val="16"/>
                    </w:rPr>
                    <w:t>МЕТОДЫ И ПРИЕМЫ</w:t>
                  </w:r>
                </w:p>
              </w:tc>
            </w:tr>
            <w:tr w:rsidR="007D79CB" w:rsidRPr="005D0F05" w:rsidTr="00486D22">
              <w:tc>
                <w:tcPr>
                  <w:tcW w:w="1919" w:type="dxa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ДИСКУССИОННЫЕ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диспут, дискуссия, дебаты, беседа, конференция, круглый стол…</w:t>
                  </w:r>
                </w:p>
              </w:tc>
              <w:tc>
                <w:tcPr>
                  <w:tcW w:w="2296" w:type="dxa"/>
                  <w:vMerge w:val="restart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>беседа, диалог,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отгадывание загадок, 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мини-викторина, 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элементы театрализации, моделирование, 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наблюдения, 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 xml:space="preserve">столкновения взглядов и позиций, проектный, </w:t>
                  </w:r>
                </w:p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color w:val="000000"/>
                      <w:sz w:val="16"/>
                      <w:szCs w:val="16"/>
                    </w:rPr>
                    <w:t>поисковый и др.</w:t>
                  </w:r>
                </w:p>
              </w:tc>
            </w:tr>
            <w:tr w:rsidR="007D79CB" w:rsidRPr="005D0F05" w:rsidTr="00486D22">
              <w:tc>
                <w:tcPr>
                  <w:tcW w:w="1919" w:type="dxa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СОСТЯЗАТЕЛЬНЫЕ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 xml:space="preserve">конкурс, викторина, КВН, </w:t>
                  </w:r>
                  <w:proofErr w:type="spellStart"/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брейн</w:t>
                  </w:r>
                  <w:proofErr w:type="spellEnd"/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-ринг, турнир, олимпиада, конференция, битва…</w:t>
                  </w:r>
                </w:p>
              </w:tc>
              <w:tc>
                <w:tcPr>
                  <w:tcW w:w="2296" w:type="dxa"/>
                  <w:vMerge/>
                </w:tcPr>
                <w:p w:rsidR="007D79CB" w:rsidRPr="005D0F05" w:rsidRDefault="007D79CB" w:rsidP="007D79C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D79CB" w:rsidRPr="005D0F05" w:rsidTr="00486D22">
              <w:tc>
                <w:tcPr>
                  <w:tcW w:w="1919" w:type="dxa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ИГРОВЫЕ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both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ролевые игры, интерактивные игры, интеллектуальные игры, настольные игры…</w:t>
                  </w:r>
                </w:p>
              </w:tc>
              <w:tc>
                <w:tcPr>
                  <w:tcW w:w="2296" w:type="dxa"/>
                  <w:vMerge/>
                </w:tcPr>
                <w:p w:rsidR="007D79CB" w:rsidRPr="005D0F05" w:rsidRDefault="007D79CB" w:rsidP="007D79C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D79CB" w:rsidRPr="005D0F05" w:rsidTr="00486D22">
              <w:tc>
                <w:tcPr>
                  <w:tcW w:w="1919" w:type="dxa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ПОЗНАВАТЕЛЬНЫЕ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устный журнал, поход, экскурсия, проект, радиогазета, тематический вечер…</w:t>
                  </w:r>
                </w:p>
              </w:tc>
              <w:tc>
                <w:tcPr>
                  <w:tcW w:w="2296" w:type="dxa"/>
                  <w:vMerge/>
                </w:tcPr>
                <w:p w:rsidR="007D79CB" w:rsidRPr="005D0F05" w:rsidRDefault="007D79CB" w:rsidP="007D79C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D79CB" w:rsidRPr="005D0F05" w:rsidTr="00486D22">
              <w:tc>
                <w:tcPr>
                  <w:tcW w:w="1919" w:type="dxa"/>
                  <w:vAlign w:val="center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jc w:val="center"/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ТВОРЧЕСКИЕ</w:t>
                  </w:r>
                </w:p>
              </w:tc>
              <w:tc>
                <w:tcPr>
                  <w:tcW w:w="3775" w:type="dxa"/>
                </w:tcPr>
                <w:p w:rsidR="007D79CB" w:rsidRPr="00FB46DB" w:rsidRDefault="007D79CB" w:rsidP="007D79CB">
                  <w:pPr>
                    <w:tabs>
                      <w:tab w:val="left" w:pos="709"/>
                    </w:tabs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  <w:r w:rsidRPr="00FB46DB">
                    <w:rPr>
                      <w:bCs/>
                      <w:iCs/>
                      <w:color w:val="000000"/>
                      <w:sz w:val="16"/>
                      <w:szCs w:val="16"/>
                    </w:rPr>
                    <w:t>мастерская, праздник, фестиваль, выставка, концерт, спектакль, сказка, гостиная…</w:t>
                  </w:r>
                </w:p>
              </w:tc>
              <w:tc>
                <w:tcPr>
                  <w:tcW w:w="2296" w:type="dxa"/>
                  <w:vMerge/>
                </w:tcPr>
                <w:p w:rsidR="007D79CB" w:rsidRPr="005D0F05" w:rsidRDefault="007D79CB" w:rsidP="007D79CB">
                  <w:pPr>
                    <w:tabs>
                      <w:tab w:val="left" w:pos="709"/>
                    </w:tabs>
                    <w:rPr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D79CB" w:rsidRPr="00FB46DB" w:rsidRDefault="007D79CB" w:rsidP="007D79CB">
            <w:pPr>
              <w:tabs>
                <w:tab w:val="left" w:pos="709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46DB">
              <w:rPr>
                <w:color w:val="000000"/>
                <w:sz w:val="18"/>
                <w:szCs w:val="18"/>
              </w:rPr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МЕСТО</w:t>
            </w:r>
            <w:r w:rsidRPr="00FB46DB">
              <w:rPr>
                <w:color w:val="000000"/>
                <w:sz w:val="18"/>
                <w:szCs w:val="18"/>
              </w:rPr>
              <w:t xml:space="preserve"> проведения (кабинет(ы), выставочный/актовый зал, улица и т.п.</w:t>
            </w:r>
            <w:proofErr w:type="gramStart"/>
            <w:r w:rsidRPr="00FB46DB">
              <w:rPr>
                <w:color w:val="000000"/>
                <w:sz w:val="18"/>
                <w:szCs w:val="18"/>
              </w:rPr>
              <w:t>).</w:t>
            </w:r>
            <w:r w:rsidRPr="00FB46DB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b/>
                <w:color w:val="000000"/>
                <w:sz w:val="18"/>
                <w:szCs w:val="18"/>
              </w:rPr>
              <w:t>ОБОРУДОВАНИЕ, ОФОРМЛЕНИЕ</w:t>
            </w:r>
            <w:r w:rsidRPr="00FB46DB">
              <w:rPr>
                <w:color w:val="000000"/>
                <w:sz w:val="18"/>
                <w:szCs w:val="18"/>
              </w:rPr>
              <w:t xml:space="preserve"> мероприятия, в </w:t>
            </w:r>
            <w:proofErr w:type="spellStart"/>
            <w:r w:rsidRPr="00FB46DB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FB46DB">
              <w:rPr>
                <w:color w:val="000000"/>
                <w:sz w:val="18"/>
                <w:szCs w:val="18"/>
              </w:rPr>
              <w:t>. музыкальное</w:t>
            </w:r>
            <w:r>
              <w:rPr>
                <w:color w:val="000000"/>
                <w:sz w:val="18"/>
                <w:szCs w:val="18"/>
              </w:rPr>
              <w:t>.</w:t>
            </w:r>
            <w:r w:rsidRPr="00FB46DB">
              <w:rPr>
                <w:color w:val="000000"/>
                <w:sz w:val="18"/>
                <w:szCs w:val="18"/>
              </w:rPr>
              <w:t xml:space="preserve"> </w:t>
            </w:r>
            <w:r w:rsidRPr="00FB46DB">
              <w:rPr>
                <w:color w:val="000000"/>
                <w:sz w:val="18"/>
                <w:szCs w:val="18"/>
              </w:rPr>
              <w:br/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ПЛАН</w:t>
            </w:r>
            <w:r w:rsidRPr="00FB46DB">
              <w:rPr>
                <w:color w:val="000000"/>
                <w:sz w:val="18"/>
                <w:szCs w:val="18"/>
              </w:rPr>
              <w:t xml:space="preserve"> проведения,</w:t>
            </w:r>
            <w:r w:rsidRPr="00FB46DB">
              <w:rPr>
                <w:color w:val="000000"/>
                <w:sz w:val="18"/>
                <w:szCs w:val="18"/>
              </w:rPr>
              <w:br/>
              <w:t xml:space="preserve">- </w:t>
            </w:r>
            <w:r w:rsidRPr="00FB46DB">
              <w:rPr>
                <w:b/>
                <w:color w:val="000000"/>
                <w:sz w:val="18"/>
                <w:szCs w:val="18"/>
              </w:rPr>
              <w:t>ХОД</w:t>
            </w:r>
            <w:r w:rsidRPr="00FB46DB">
              <w:rPr>
                <w:color w:val="000000"/>
                <w:sz w:val="18"/>
                <w:szCs w:val="18"/>
              </w:rPr>
              <w:t xml:space="preserve"> мероприятия.</w:t>
            </w:r>
          </w:p>
          <w:p w:rsidR="007D79CB" w:rsidRPr="005D0F05" w:rsidRDefault="007D79CB" w:rsidP="007D79CB">
            <w:pPr>
              <w:rPr>
                <w:color w:val="000000"/>
                <w:sz w:val="18"/>
                <w:szCs w:val="18"/>
              </w:rPr>
            </w:pPr>
          </w:p>
          <w:p w:rsidR="007D79CB" w:rsidRPr="005D0F05" w:rsidRDefault="007D79CB" w:rsidP="007D79C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>оспитательно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 xml:space="preserve"> мероприяти</w:t>
            </w:r>
            <w:r>
              <w:rPr>
                <w:b/>
                <w:bCs/>
                <w:color w:val="000000"/>
                <w:sz w:val="18"/>
                <w:szCs w:val="18"/>
              </w:rPr>
              <w:t>е состоит из частей</w:t>
            </w:r>
            <w:r w:rsidRPr="005D0F05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7D79CB" w:rsidRPr="005D0F05" w:rsidRDefault="007D79CB" w:rsidP="007D79C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Подготовка</w:t>
            </w:r>
            <w:r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5D0F05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5D0F05">
              <w:rPr>
                <w:color w:val="000000"/>
                <w:sz w:val="18"/>
                <w:szCs w:val="18"/>
              </w:rPr>
              <w:t xml:space="preserve"> Определение цели и задач мероприятия.</w:t>
            </w:r>
            <w:r w:rsidRPr="005D0F05">
              <w:rPr>
                <w:color w:val="000000"/>
                <w:sz w:val="18"/>
                <w:szCs w:val="18"/>
              </w:rPr>
              <w:br/>
              <w:t>- Выбор форм (лучше разнообразные), методов и приемов</w:t>
            </w:r>
            <w:r>
              <w:rPr>
                <w:color w:val="000000"/>
                <w:sz w:val="18"/>
                <w:szCs w:val="18"/>
              </w:rPr>
              <w:t>.</w:t>
            </w:r>
            <w:r w:rsidRPr="005D0F05">
              <w:rPr>
                <w:color w:val="000000"/>
                <w:sz w:val="18"/>
                <w:szCs w:val="18"/>
              </w:rPr>
              <w:br/>
              <w:t xml:space="preserve">- Подбор места проведения, определение расстановки мебели, проверка оборудования. </w:t>
            </w:r>
            <w:r w:rsidRPr="005D0F05">
              <w:rPr>
                <w:color w:val="000000"/>
                <w:sz w:val="18"/>
                <w:szCs w:val="18"/>
              </w:rPr>
              <w:br/>
              <w:t xml:space="preserve">- 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5D0F05">
              <w:rPr>
                <w:color w:val="000000"/>
                <w:sz w:val="18"/>
                <w:szCs w:val="18"/>
              </w:rPr>
              <w:t>оиск помощников (дети, педагоги, родители</w:t>
            </w:r>
            <w:r>
              <w:rPr>
                <w:color w:val="000000"/>
                <w:sz w:val="18"/>
                <w:szCs w:val="18"/>
              </w:rPr>
              <w:t>), р</w:t>
            </w:r>
            <w:r w:rsidRPr="005D0F05">
              <w:rPr>
                <w:color w:val="000000"/>
                <w:sz w:val="18"/>
                <w:szCs w:val="18"/>
              </w:rPr>
              <w:t>аспределение сил и времени</w:t>
            </w:r>
            <w:r>
              <w:rPr>
                <w:color w:val="000000"/>
                <w:sz w:val="18"/>
                <w:szCs w:val="18"/>
              </w:rPr>
              <w:t xml:space="preserve"> на подготовку. </w:t>
            </w:r>
            <w:r w:rsidRPr="005D0F05">
              <w:rPr>
                <w:color w:val="000000"/>
                <w:sz w:val="18"/>
                <w:szCs w:val="18"/>
              </w:rPr>
              <w:br/>
              <w:t>- Подбор тематического материала по содержательности и актуальности.</w:t>
            </w:r>
          </w:p>
          <w:p w:rsidR="007D79CB" w:rsidRPr="005D0F05" w:rsidRDefault="007D79CB" w:rsidP="007D79CB">
            <w:pPr>
              <w:pStyle w:val="a4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Pr="005D0F05">
              <w:rPr>
                <w:color w:val="000000"/>
                <w:sz w:val="18"/>
                <w:szCs w:val="18"/>
              </w:rPr>
              <w:t>Построение логической последовательности и завершенности в соответствии с целью мероприятия.</w:t>
            </w:r>
          </w:p>
          <w:p w:rsidR="007D79CB" w:rsidRPr="005D0F05" w:rsidRDefault="007D79CB" w:rsidP="007D79CB">
            <w:pPr>
              <w:pStyle w:val="a4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 xml:space="preserve">- </w:t>
            </w:r>
            <w:r>
              <w:rPr>
                <w:color w:val="000000"/>
                <w:sz w:val="18"/>
                <w:szCs w:val="18"/>
              </w:rPr>
              <w:t>Хронометраж.</w:t>
            </w:r>
          </w:p>
          <w:p w:rsidR="007D79CB" w:rsidRPr="005D0F05" w:rsidRDefault="007D79CB" w:rsidP="007D79C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Проведение:</w:t>
            </w:r>
          </w:p>
          <w:p w:rsidR="007D79CB" w:rsidRDefault="007D79CB" w:rsidP="007D79CB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Организационный этап (приветствие, знакомство).</w:t>
            </w:r>
          </w:p>
          <w:p w:rsidR="007D79CB" w:rsidRDefault="007D79CB" w:rsidP="007D79CB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Подготовительный этап (цель, задачи, тема).</w:t>
            </w:r>
          </w:p>
          <w:p w:rsidR="007D79CB" w:rsidRDefault="007D79CB" w:rsidP="007D79CB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Основной этап (ход мероприятия).</w:t>
            </w:r>
          </w:p>
          <w:p w:rsidR="007D79CB" w:rsidRPr="005577D2" w:rsidRDefault="007D79CB" w:rsidP="007D79CB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577D2">
              <w:rPr>
                <w:color w:val="000000"/>
                <w:sz w:val="18"/>
                <w:szCs w:val="18"/>
              </w:rPr>
              <w:t xml:space="preserve">Итоговый этап (завершение мероприятия, </w:t>
            </w:r>
            <w:r>
              <w:rPr>
                <w:color w:val="000000"/>
                <w:sz w:val="18"/>
                <w:szCs w:val="18"/>
              </w:rPr>
              <w:t>ре</w:t>
            </w:r>
            <w:r w:rsidRPr="005577D2">
              <w:rPr>
                <w:color w:val="000000"/>
                <w:sz w:val="18"/>
                <w:szCs w:val="18"/>
              </w:rPr>
              <w:t>флексия</w:t>
            </w:r>
            <w:r>
              <w:rPr>
                <w:color w:val="000000"/>
                <w:sz w:val="18"/>
                <w:szCs w:val="18"/>
              </w:rPr>
              <w:t>)</w:t>
            </w:r>
            <w:r w:rsidRPr="005577D2">
              <w:rPr>
                <w:color w:val="000000"/>
                <w:sz w:val="18"/>
                <w:szCs w:val="18"/>
              </w:rPr>
              <w:t>.</w:t>
            </w: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Каждый этап содержит</w:t>
            </w:r>
            <w:r w:rsidRPr="005D0F05">
              <w:rPr>
                <w:color w:val="000000"/>
                <w:sz w:val="18"/>
                <w:szCs w:val="18"/>
              </w:rPr>
              <w:t xml:space="preserve"> современные воспитательные технологии, дифференцированные и интегрированные воспитательные подходы, элементы неожиданности, «изюминки» мероприятия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5D0F05">
              <w:rPr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Заключение:</w:t>
            </w: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>Заключительная часть имеет важное организ</w:t>
            </w:r>
            <w:r>
              <w:rPr>
                <w:color w:val="000000"/>
                <w:sz w:val="18"/>
                <w:szCs w:val="18"/>
              </w:rPr>
              <w:t xml:space="preserve">ационно-педагогическое значение, </w:t>
            </w:r>
            <w:r w:rsidRPr="005D0F05">
              <w:rPr>
                <w:color w:val="000000"/>
                <w:sz w:val="18"/>
                <w:szCs w:val="18"/>
              </w:rPr>
              <w:t>позволяет</w:t>
            </w:r>
            <w:r>
              <w:rPr>
                <w:color w:val="000000"/>
                <w:sz w:val="18"/>
                <w:szCs w:val="18"/>
              </w:rPr>
              <w:t xml:space="preserve"> проанализировать и</w:t>
            </w:r>
            <w:r w:rsidRPr="005D0F05">
              <w:rPr>
                <w:color w:val="000000"/>
                <w:sz w:val="18"/>
                <w:szCs w:val="18"/>
              </w:rPr>
              <w:t xml:space="preserve"> подвести итог </w:t>
            </w:r>
            <w:r>
              <w:rPr>
                <w:color w:val="000000"/>
                <w:sz w:val="18"/>
                <w:szCs w:val="18"/>
              </w:rPr>
              <w:t xml:space="preserve">всей работы над воспитательным мероприятием. </w:t>
            </w: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D0F05">
              <w:rPr>
                <w:b/>
                <w:bCs/>
                <w:i/>
                <w:iCs/>
                <w:color w:val="000000"/>
                <w:sz w:val="18"/>
                <w:szCs w:val="18"/>
              </w:rPr>
              <w:t>При проведении мероприятия рекомендуется придерживаться следующих правил:</w:t>
            </w: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 xml:space="preserve">- Начало и конец мероприятия должны быть яркими, </w:t>
            </w:r>
            <w:proofErr w:type="gramStart"/>
            <w:r w:rsidRPr="005D0F05">
              <w:rPr>
                <w:color w:val="000000"/>
                <w:sz w:val="18"/>
                <w:szCs w:val="18"/>
              </w:rPr>
              <w:t>запоминающимися;</w:t>
            </w:r>
            <w:r w:rsidRPr="005D0F05"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 w:rsidRPr="005D0F05">
              <w:rPr>
                <w:color w:val="000000"/>
                <w:sz w:val="18"/>
                <w:szCs w:val="18"/>
              </w:rPr>
              <w:t xml:space="preserve"> Все занятые в проведении должны хорошо знать, что и когда следует делать;</w:t>
            </w:r>
          </w:p>
          <w:p w:rsidR="007D79CB" w:rsidRDefault="007D79CB" w:rsidP="007D79CB">
            <w:pPr>
              <w:pStyle w:val="a4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D0F05">
              <w:rPr>
                <w:color w:val="000000"/>
                <w:sz w:val="18"/>
                <w:szCs w:val="18"/>
              </w:rPr>
              <w:t>- Мероприятие должно идти на</w:t>
            </w:r>
            <w:r>
              <w:rPr>
                <w:color w:val="000000"/>
                <w:sz w:val="18"/>
                <w:szCs w:val="18"/>
              </w:rPr>
              <w:t xml:space="preserve"> высокой ноте и по возрастающей;</w:t>
            </w:r>
          </w:p>
          <w:p w:rsidR="00FB46DB" w:rsidRDefault="007D79CB" w:rsidP="007D79CB">
            <w:pPr>
              <w:pStyle w:val="a4"/>
              <w:spacing w:line="240" w:lineRule="auto"/>
              <w:ind w:firstLine="0"/>
              <w:jc w:val="left"/>
            </w:pPr>
            <w:r>
              <w:rPr>
                <w:color w:val="000000"/>
                <w:sz w:val="18"/>
                <w:szCs w:val="18"/>
              </w:rPr>
              <w:t>- В</w:t>
            </w:r>
            <w:r w:rsidRPr="005D0F05">
              <w:rPr>
                <w:color w:val="000000"/>
                <w:sz w:val="18"/>
                <w:szCs w:val="18"/>
              </w:rPr>
              <w:t>ажно не повторяться,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D0F05">
              <w:rPr>
                <w:color w:val="000000"/>
                <w:sz w:val="18"/>
                <w:szCs w:val="18"/>
              </w:rPr>
              <w:t>уходить от шаблонов, никого не копировать, искать свой ключ, т.е. «изюминку» мероприятия.</w:t>
            </w:r>
            <w:r w:rsidRPr="005D0F05">
              <w:rPr>
                <w:color w:val="000000"/>
                <w:sz w:val="18"/>
                <w:szCs w:val="18"/>
              </w:rPr>
              <w:br/>
            </w:r>
          </w:p>
        </w:tc>
      </w:tr>
    </w:tbl>
    <w:p w:rsidR="00F847FB" w:rsidRDefault="00F847FB">
      <w:bookmarkStart w:id="0" w:name="_GoBack"/>
      <w:bookmarkEnd w:id="0"/>
    </w:p>
    <w:sectPr w:rsidR="00F847FB" w:rsidSect="00FB46DB">
      <w:pgSz w:w="16838" w:h="11906" w:orient="landscape"/>
      <w:pgMar w:top="284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C7CCC"/>
    <w:multiLevelType w:val="hybridMultilevel"/>
    <w:tmpl w:val="4F7A74D8"/>
    <w:lvl w:ilvl="0" w:tplc="F8CA0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061CC"/>
    <w:multiLevelType w:val="hybridMultilevel"/>
    <w:tmpl w:val="4F7A74D8"/>
    <w:lvl w:ilvl="0" w:tplc="F8CA0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85DEB"/>
    <w:multiLevelType w:val="hybridMultilevel"/>
    <w:tmpl w:val="88964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FC"/>
    <w:rsid w:val="005577D2"/>
    <w:rsid w:val="007D79CB"/>
    <w:rsid w:val="00B262FC"/>
    <w:rsid w:val="00F847FB"/>
    <w:rsid w:val="00FB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965-B351-4A5B-99A2-A7E91179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А"/>
    <w:basedOn w:val="a"/>
    <w:rsid w:val="00FB46DB"/>
    <w:pPr>
      <w:spacing w:line="336" w:lineRule="auto"/>
      <w:ind w:firstLine="720"/>
      <w:jc w:val="both"/>
    </w:pPr>
    <w:rPr>
      <w:sz w:val="26"/>
      <w:szCs w:val="20"/>
    </w:rPr>
  </w:style>
  <w:style w:type="paragraph" w:styleId="a5">
    <w:name w:val="List Paragraph"/>
    <w:basedOn w:val="a"/>
    <w:uiPriority w:val="34"/>
    <w:qFormat/>
    <w:rsid w:val="00FB46DB"/>
    <w:pPr>
      <w:ind w:left="720"/>
      <w:contextualSpacing/>
    </w:pPr>
  </w:style>
  <w:style w:type="character" w:customStyle="1" w:styleId="fontstyle01">
    <w:name w:val="fontstyle01"/>
    <w:basedOn w:val="a0"/>
    <w:rsid w:val="00FB46D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FB46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2024-02-05T11:25:00Z</dcterms:created>
  <dcterms:modified xsi:type="dcterms:W3CDTF">2024-02-05T11:47:00Z</dcterms:modified>
</cp:coreProperties>
</file>